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F3" w:rsidRPr="009138F3" w:rsidRDefault="00C43DCB" w:rsidP="004A61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9138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fldChar w:fldCharType="begin"/>
      </w:r>
      <w:r w:rsidR="009138F3" w:rsidRPr="009138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instrText xml:space="preserve"> HYPERLINK "http://pm4debica.pl/task/w-tym-tygodniu-16-03-20-03-2020-r-tematyka-glowna-to-witaj-wiosno/" </w:instrText>
      </w:r>
      <w:r w:rsidRPr="009138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fldChar w:fldCharType="separate"/>
      </w:r>
      <w:r w:rsidR="009138F3" w:rsidRPr="009138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W tym tygodniu (23.03 – 27.03.2020r.) temat kompleksowy to: </w:t>
      </w:r>
      <w:r w:rsidRPr="009138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fldChar w:fldCharType="end"/>
      </w:r>
    </w:p>
    <w:p w:rsidR="009138F3" w:rsidRPr="009138F3" w:rsidRDefault="009138F3" w:rsidP="004A6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8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„Na </w:t>
      </w:r>
      <w:r w:rsidRPr="009138F3">
        <w:rPr>
          <w:rFonts w:ascii="Times New Roman" w:hAnsi="Times New Roman" w:cs="Times New Roman"/>
          <w:b/>
          <w:bCs/>
          <w:color w:val="FF0000"/>
          <w:sz w:val="28"/>
          <w:szCs w:val="28"/>
        </w:rPr>
        <w:t>wsi</w:t>
      </w:r>
      <w:r w:rsidRPr="009138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zawsze jest wesoło, tyle pól i zwierząt w koło”</w:t>
      </w:r>
    </w:p>
    <w:p w:rsidR="009138F3" w:rsidRDefault="009138F3" w:rsidP="004A61D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1846" w:rsidRDefault="00761846" w:rsidP="004A61D4">
      <w:pPr>
        <w:pStyle w:val="NormalnyWeb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PONIEDZIAŁEK</w:t>
      </w:r>
    </w:p>
    <w:p w:rsidR="00761846" w:rsidRDefault="00761846" w:rsidP="004A61D4">
      <w:pPr>
        <w:pStyle w:val="NormalnyWeb"/>
        <w:spacing w:before="0" w:beforeAutospacing="0" w:after="0" w:afterAutospacing="0"/>
        <w:rPr>
          <w:color w:val="000000" w:themeColor="text1"/>
          <w:u w:val="single"/>
          <w:shd w:val="clear" w:color="auto" w:fill="FFFFFF"/>
        </w:rPr>
      </w:pPr>
      <w:r w:rsidRPr="00761846">
        <w:rPr>
          <w:color w:val="000000" w:themeColor="text1"/>
          <w:u w:val="single"/>
          <w:shd w:val="clear" w:color="auto" w:fill="FFFFFF"/>
        </w:rPr>
        <w:t>Rozwijanie mowy i myślenia</w:t>
      </w:r>
    </w:p>
    <w:p w:rsidR="004A61D4" w:rsidRDefault="004A61D4" w:rsidP="004A61D4">
      <w:pPr>
        <w:pStyle w:val="NormalnyWeb"/>
        <w:spacing w:before="0" w:beforeAutospacing="0" w:after="0" w:afterAutospacing="0"/>
        <w:rPr>
          <w:color w:val="000000" w:themeColor="text1"/>
          <w:u w:val="single"/>
          <w:shd w:val="clear" w:color="auto" w:fill="FFFFFF"/>
        </w:rPr>
      </w:pPr>
    </w:p>
    <w:p w:rsidR="00761846" w:rsidRPr="00754A47" w:rsidRDefault="00761846" w:rsidP="00754A47">
      <w:pPr>
        <w:pStyle w:val="NormalnyWeb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754A47">
        <w:rPr>
          <w:b/>
          <w:color w:val="000000" w:themeColor="text1"/>
          <w:shd w:val="clear" w:color="auto" w:fill="FFFFFF"/>
        </w:rPr>
        <w:t>Temat:</w:t>
      </w:r>
      <w:r w:rsidRPr="00754A47">
        <w:rPr>
          <w:color w:val="000000" w:themeColor="text1"/>
          <w:shd w:val="clear" w:color="auto" w:fill="FFFFFF"/>
        </w:rPr>
        <w:t xml:space="preserve"> </w:t>
      </w:r>
      <w:r w:rsidR="004A61D4" w:rsidRPr="00754A47">
        <w:rPr>
          <w:color w:val="000000" w:themeColor="text1"/>
          <w:shd w:val="clear" w:color="auto" w:fill="FFFFFF"/>
        </w:rPr>
        <w:t>Praca z wierszem Stanisława Kraszewskiego „Na wiejskim podwórku”.</w:t>
      </w:r>
    </w:p>
    <w:p w:rsidR="00D57764" w:rsidRPr="00754A47" w:rsidRDefault="00D57764" w:rsidP="00754A47">
      <w:pPr>
        <w:pStyle w:val="NormalnyWeb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754A47">
        <w:rPr>
          <w:b/>
          <w:color w:val="000000" w:themeColor="text1"/>
          <w:shd w:val="clear" w:color="auto" w:fill="FFFFFF"/>
        </w:rPr>
        <w:t>Cel ogólny:</w:t>
      </w:r>
      <w:r w:rsidRPr="00754A47">
        <w:rPr>
          <w:color w:val="000000" w:themeColor="text1"/>
          <w:shd w:val="clear" w:color="auto" w:fill="FFFFFF"/>
        </w:rPr>
        <w:t xml:space="preserve"> Rozpoznawanie i podawanie nazw zwierząt mieszkających na wsi oraz ich młodych.</w:t>
      </w:r>
    </w:p>
    <w:p w:rsidR="004A61D4" w:rsidRPr="00754A47" w:rsidRDefault="006F57B6" w:rsidP="00754A4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hd w:val="clear" w:color="auto" w:fill="FFFFFF"/>
        </w:rPr>
      </w:pPr>
      <w:r w:rsidRPr="00754A47">
        <w:rPr>
          <w:b/>
          <w:color w:val="000000" w:themeColor="text1"/>
          <w:shd w:val="clear" w:color="auto" w:fill="FFFFFF"/>
        </w:rPr>
        <w:t>Przebieg:</w:t>
      </w:r>
    </w:p>
    <w:p w:rsidR="00761846" w:rsidRPr="00754A47" w:rsidRDefault="00761846" w:rsidP="00754A4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754A47">
        <w:rPr>
          <w:color w:val="000000" w:themeColor="text1"/>
          <w:shd w:val="clear" w:color="auto" w:fill="FFFFFF"/>
        </w:rPr>
        <w:t>Rodzic czyta dziecku wiersz pt. „Na wiejskim podwórku” Stanisława Kraszewskiego</w:t>
      </w:r>
    </w:p>
    <w:p w:rsidR="006F57B6" w:rsidRPr="00754A47" w:rsidRDefault="006F57B6" w:rsidP="00754A47">
      <w:pPr>
        <w:pStyle w:val="NormalnyWeb"/>
        <w:spacing w:before="0" w:beforeAutospacing="0" w:after="0" w:afterAutospacing="0"/>
        <w:ind w:left="360"/>
        <w:jc w:val="both"/>
        <w:rPr>
          <w:color w:val="000000"/>
          <w:shd w:val="clear" w:color="auto" w:fill="F5F5F5"/>
        </w:rPr>
      </w:pPr>
    </w:p>
    <w:p w:rsidR="004A61D4" w:rsidRPr="00754A47" w:rsidRDefault="00D57764" w:rsidP="00754A47">
      <w:pPr>
        <w:rPr>
          <w:rFonts w:ascii="Times New Roman" w:hAnsi="Times New Roman" w:cs="Times New Roman"/>
          <w:sz w:val="24"/>
          <w:szCs w:val="24"/>
        </w:rPr>
      </w:pPr>
      <w:r w:rsidRPr="00754A47">
        <w:rPr>
          <w:rFonts w:ascii="Times New Roman" w:hAnsi="Times New Roman" w:cs="Times New Roman"/>
          <w:sz w:val="24"/>
          <w:szCs w:val="24"/>
        </w:rPr>
        <w:t>Na podwórko dumne matki prowadziły swoje dziatki:</w:t>
      </w:r>
      <w:r w:rsidRPr="00754A47">
        <w:rPr>
          <w:rFonts w:ascii="Times New Roman" w:hAnsi="Times New Roman" w:cs="Times New Roman"/>
          <w:sz w:val="24"/>
          <w:szCs w:val="24"/>
        </w:rPr>
        <w:br/>
        <w:t>Krowa – łaciate cielątko,</w:t>
      </w:r>
      <w:r w:rsidRPr="00754A47">
        <w:rPr>
          <w:rFonts w:ascii="Times New Roman" w:hAnsi="Times New Roman" w:cs="Times New Roman"/>
          <w:sz w:val="24"/>
          <w:szCs w:val="24"/>
        </w:rPr>
        <w:br/>
        <w:t>Koza – rogate koźlątko,</w:t>
      </w:r>
      <w:r w:rsidRPr="00754A47">
        <w:rPr>
          <w:rFonts w:ascii="Times New Roman" w:hAnsi="Times New Roman" w:cs="Times New Roman"/>
          <w:sz w:val="24"/>
          <w:szCs w:val="24"/>
        </w:rPr>
        <w:br/>
        <w:t>Owca – kudłate jagniątko,</w:t>
      </w:r>
      <w:r w:rsidRPr="00754A47">
        <w:rPr>
          <w:rFonts w:ascii="Times New Roman" w:hAnsi="Times New Roman" w:cs="Times New Roman"/>
          <w:sz w:val="24"/>
          <w:szCs w:val="24"/>
        </w:rPr>
        <w:br/>
        <w:t xml:space="preserve">Świnka – różowe prosiątko, </w:t>
      </w:r>
      <w:r w:rsidRPr="00754A47">
        <w:rPr>
          <w:rFonts w:ascii="Times New Roman" w:hAnsi="Times New Roman" w:cs="Times New Roman"/>
          <w:sz w:val="24"/>
          <w:szCs w:val="24"/>
        </w:rPr>
        <w:br/>
        <w:t>Kurka – pierzaste kurczątko,</w:t>
      </w:r>
      <w:r w:rsidRPr="00754A47">
        <w:rPr>
          <w:rFonts w:ascii="Times New Roman" w:hAnsi="Times New Roman" w:cs="Times New Roman"/>
          <w:sz w:val="24"/>
          <w:szCs w:val="24"/>
        </w:rPr>
        <w:br/>
        <w:t>Gąska – puchate gąsiątko,</w:t>
      </w:r>
      <w:r w:rsidRPr="00754A47">
        <w:rPr>
          <w:rFonts w:ascii="Times New Roman" w:hAnsi="Times New Roman" w:cs="Times New Roman"/>
          <w:sz w:val="24"/>
          <w:szCs w:val="24"/>
        </w:rPr>
        <w:br/>
        <w:t>Kaczka – płetwiaste kaczątko,</w:t>
      </w:r>
      <w:r w:rsidRPr="00754A47">
        <w:rPr>
          <w:rFonts w:ascii="Times New Roman" w:hAnsi="Times New Roman" w:cs="Times New Roman"/>
          <w:sz w:val="24"/>
          <w:szCs w:val="24"/>
        </w:rPr>
        <w:br/>
        <w:t>Każda prowadzi swoje dzieciątko!</w:t>
      </w:r>
      <w:r w:rsidRPr="00754A47">
        <w:rPr>
          <w:rFonts w:ascii="Times New Roman" w:hAnsi="Times New Roman" w:cs="Times New Roman"/>
          <w:sz w:val="24"/>
          <w:szCs w:val="24"/>
        </w:rPr>
        <w:br/>
        <w:t>Wtem ujrzały pieska Burka, który urwał się ze sznurka.</w:t>
      </w:r>
      <w:r w:rsidRPr="00754A47">
        <w:rPr>
          <w:rFonts w:ascii="Times New Roman" w:hAnsi="Times New Roman" w:cs="Times New Roman"/>
          <w:sz w:val="24"/>
          <w:szCs w:val="24"/>
        </w:rPr>
        <w:br/>
        <w:t>Tak się bardzo przestraszyły, że aż dzieci pogubiły.</w:t>
      </w:r>
      <w:r w:rsidRPr="00754A47">
        <w:rPr>
          <w:rFonts w:ascii="Times New Roman" w:hAnsi="Times New Roman" w:cs="Times New Roman"/>
          <w:sz w:val="24"/>
          <w:szCs w:val="24"/>
        </w:rPr>
        <w:br/>
        <w:t>Krowa – łaciate cielątko,</w:t>
      </w:r>
      <w:r w:rsidRPr="00754A47">
        <w:rPr>
          <w:rFonts w:ascii="Times New Roman" w:hAnsi="Times New Roman" w:cs="Times New Roman"/>
          <w:sz w:val="24"/>
          <w:szCs w:val="24"/>
        </w:rPr>
        <w:br/>
        <w:t>Koza – rogate koźlątko,</w:t>
      </w:r>
      <w:r w:rsidRPr="00754A47">
        <w:rPr>
          <w:rFonts w:ascii="Times New Roman" w:hAnsi="Times New Roman" w:cs="Times New Roman"/>
          <w:sz w:val="24"/>
          <w:szCs w:val="24"/>
        </w:rPr>
        <w:br/>
        <w:t>Owca – kudłate jagniątko,</w:t>
      </w:r>
      <w:r w:rsidRPr="00754A47">
        <w:rPr>
          <w:rFonts w:ascii="Times New Roman" w:hAnsi="Times New Roman" w:cs="Times New Roman"/>
          <w:sz w:val="24"/>
          <w:szCs w:val="24"/>
        </w:rPr>
        <w:br/>
        <w:t xml:space="preserve">Świnka – różowe prosiątko, </w:t>
      </w:r>
      <w:r w:rsidRPr="00754A47">
        <w:rPr>
          <w:rFonts w:ascii="Times New Roman" w:hAnsi="Times New Roman" w:cs="Times New Roman"/>
          <w:sz w:val="24"/>
          <w:szCs w:val="24"/>
        </w:rPr>
        <w:br/>
        <w:t>Kurka – pierzaste kurczątko,</w:t>
      </w:r>
      <w:r w:rsidRPr="00754A47">
        <w:rPr>
          <w:rFonts w:ascii="Times New Roman" w:hAnsi="Times New Roman" w:cs="Times New Roman"/>
          <w:sz w:val="24"/>
          <w:szCs w:val="24"/>
        </w:rPr>
        <w:br/>
        <w:t>Gąska – puchate gąsiątko,</w:t>
      </w:r>
      <w:r w:rsidRPr="00754A47">
        <w:rPr>
          <w:rFonts w:ascii="Times New Roman" w:hAnsi="Times New Roman" w:cs="Times New Roman"/>
          <w:sz w:val="24"/>
          <w:szCs w:val="24"/>
        </w:rPr>
        <w:br/>
        <w:t>Kaczka – płetwiaste kaczątko,</w:t>
      </w:r>
      <w:r w:rsidRPr="00754A47">
        <w:rPr>
          <w:rFonts w:ascii="Times New Roman" w:hAnsi="Times New Roman" w:cs="Times New Roman"/>
          <w:sz w:val="24"/>
          <w:szCs w:val="24"/>
        </w:rPr>
        <w:br/>
        <w:t>Każda zgubiła swoje dzieciątko!</w:t>
      </w:r>
      <w:r w:rsidRPr="00754A47">
        <w:rPr>
          <w:rFonts w:ascii="Times New Roman" w:hAnsi="Times New Roman" w:cs="Times New Roman"/>
          <w:sz w:val="24"/>
          <w:szCs w:val="24"/>
        </w:rPr>
        <w:br/>
        <w:t>Wtem gospodarz konną furką wjechał prosto na podwórko.</w:t>
      </w:r>
      <w:r w:rsidRPr="00754A47">
        <w:rPr>
          <w:rFonts w:ascii="Times New Roman" w:hAnsi="Times New Roman" w:cs="Times New Roman"/>
          <w:sz w:val="24"/>
          <w:szCs w:val="24"/>
        </w:rPr>
        <w:br/>
        <w:t>Zszedł czym prędzej ze swej furki, zamknął Burka do komórki.</w:t>
      </w:r>
      <w:r w:rsidRPr="00754A47">
        <w:rPr>
          <w:rFonts w:ascii="Times New Roman" w:hAnsi="Times New Roman" w:cs="Times New Roman"/>
          <w:sz w:val="24"/>
          <w:szCs w:val="24"/>
        </w:rPr>
        <w:br/>
        <w:t>Lamentują biedne mamy: „Co my teraz robić mamy?”.</w:t>
      </w:r>
      <w:r w:rsidRPr="00754A47">
        <w:rPr>
          <w:rFonts w:ascii="Times New Roman" w:hAnsi="Times New Roman" w:cs="Times New Roman"/>
          <w:sz w:val="24"/>
          <w:szCs w:val="24"/>
        </w:rPr>
        <w:br/>
        <w:t>Wtem z kryjówek wyszły dziatki, odnalazły swoje matki:</w:t>
      </w:r>
      <w:r w:rsidRPr="00754A47">
        <w:rPr>
          <w:rFonts w:ascii="Times New Roman" w:hAnsi="Times New Roman" w:cs="Times New Roman"/>
          <w:sz w:val="24"/>
          <w:szCs w:val="24"/>
        </w:rPr>
        <w:br/>
        <w:t>Krowę – łaciate cielątko,</w:t>
      </w:r>
      <w:r w:rsidRPr="00754A47">
        <w:rPr>
          <w:rFonts w:ascii="Times New Roman" w:hAnsi="Times New Roman" w:cs="Times New Roman"/>
          <w:sz w:val="24"/>
          <w:szCs w:val="24"/>
        </w:rPr>
        <w:br/>
        <w:t>Kozę – rogate koźlątko,</w:t>
      </w:r>
      <w:r w:rsidRPr="00754A47">
        <w:rPr>
          <w:rFonts w:ascii="Times New Roman" w:hAnsi="Times New Roman" w:cs="Times New Roman"/>
          <w:sz w:val="24"/>
          <w:szCs w:val="24"/>
        </w:rPr>
        <w:br/>
        <w:t>Owcę – kudłate jagniątko,</w:t>
      </w:r>
      <w:r w:rsidRPr="00754A47">
        <w:rPr>
          <w:rFonts w:ascii="Times New Roman" w:hAnsi="Times New Roman" w:cs="Times New Roman"/>
          <w:sz w:val="24"/>
          <w:szCs w:val="24"/>
        </w:rPr>
        <w:br/>
        <w:t xml:space="preserve">Świnkę – różowe prosiątko, </w:t>
      </w:r>
      <w:r w:rsidRPr="00754A47">
        <w:rPr>
          <w:rFonts w:ascii="Times New Roman" w:hAnsi="Times New Roman" w:cs="Times New Roman"/>
          <w:sz w:val="24"/>
          <w:szCs w:val="24"/>
        </w:rPr>
        <w:br/>
        <w:t>Kurkę – pierzaste kurczątko,</w:t>
      </w:r>
      <w:r w:rsidRPr="00754A47">
        <w:rPr>
          <w:rFonts w:ascii="Times New Roman" w:hAnsi="Times New Roman" w:cs="Times New Roman"/>
          <w:sz w:val="24"/>
          <w:szCs w:val="24"/>
        </w:rPr>
        <w:br/>
        <w:t>Gąskę – puchate gąsiątko,</w:t>
      </w:r>
      <w:r w:rsidRPr="00754A47">
        <w:rPr>
          <w:rFonts w:ascii="Times New Roman" w:hAnsi="Times New Roman" w:cs="Times New Roman"/>
          <w:sz w:val="24"/>
          <w:szCs w:val="24"/>
        </w:rPr>
        <w:br/>
        <w:t>Kaczkę – płetwiaste kaczątko,</w:t>
      </w:r>
      <w:r w:rsidRPr="00754A47">
        <w:rPr>
          <w:rFonts w:ascii="Times New Roman" w:hAnsi="Times New Roman" w:cs="Times New Roman"/>
          <w:sz w:val="24"/>
          <w:szCs w:val="24"/>
        </w:rPr>
        <w:br/>
        <w:t>Znalazło mamę każde dzieciątko.</w:t>
      </w:r>
    </w:p>
    <w:p w:rsidR="00D57764" w:rsidRPr="00754A47" w:rsidRDefault="00D57764" w:rsidP="00754A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A47">
        <w:rPr>
          <w:rFonts w:ascii="Times New Roman" w:hAnsi="Times New Roman" w:cs="Times New Roman"/>
          <w:sz w:val="24"/>
          <w:szCs w:val="24"/>
        </w:rPr>
        <w:t>Rozmowa z dzieckiem na temat wiersza.</w:t>
      </w:r>
    </w:p>
    <w:p w:rsidR="00D57764" w:rsidRPr="00754A47" w:rsidRDefault="00D57764" w:rsidP="00754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47">
        <w:rPr>
          <w:rFonts w:ascii="Times New Roman" w:hAnsi="Times New Roman" w:cs="Times New Roman"/>
          <w:sz w:val="24"/>
          <w:szCs w:val="24"/>
        </w:rPr>
        <w:t>Po przeczytaniu wiersza Rodzic zadaje dziecku pytania:</w:t>
      </w:r>
    </w:p>
    <w:p w:rsidR="00D57764" w:rsidRPr="00754A47" w:rsidRDefault="00D57764" w:rsidP="00754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47">
        <w:rPr>
          <w:rFonts w:ascii="Times New Roman" w:hAnsi="Times New Roman" w:cs="Times New Roman"/>
          <w:sz w:val="24"/>
          <w:szCs w:val="24"/>
        </w:rPr>
        <w:t>- Jakie zwierzęta wystąpiły w wierszu</w:t>
      </w:r>
      <w:r w:rsidR="004A61D4" w:rsidRPr="00754A47">
        <w:rPr>
          <w:rFonts w:ascii="Times New Roman" w:hAnsi="Times New Roman" w:cs="Times New Roman"/>
          <w:sz w:val="24"/>
          <w:szCs w:val="24"/>
        </w:rPr>
        <w:t>?</w:t>
      </w:r>
    </w:p>
    <w:p w:rsidR="004A61D4" w:rsidRPr="00754A47" w:rsidRDefault="004A61D4" w:rsidP="00754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47">
        <w:rPr>
          <w:rFonts w:ascii="Times New Roman" w:hAnsi="Times New Roman" w:cs="Times New Roman"/>
          <w:sz w:val="24"/>
          <w:szCs w:val="24"/>
        </w:rPr>
        <w:t>- Co wydarzyło się w wierszu?</w:t>
      </w:r>
    </w:p>
    <w:p w:rsidR="004A61D4" w:rsidRPr="00754A47" w:rsidRDefault="004A61D4" w:rsidP="00754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47">
        <w:rPr>
          <w:rFonts w:ascii="Times New Roman" w:hAnsi="Times New Roman" w:cs="Times New Roman"/>
          <w:sz w:val="24"/>
          <w:szCs w:val="24"/>
        </w:rPr>
        <w:t>- Kto spowodował kłopoty?</w:t>
      </w:r>
    </w:p>
    <w:p w:rsidR="004A61D4" w:rsidRPr="00754A47" w:rsidRDefault="004A61D4" w:rsidP="00754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47">
        <w:rPr>
          <w:rFonts w:ascii="Times New Roman" w:hAnsi="Times New Roman" w:cs="Times New Roman"/>
          <w:sz w:val="24"/>
          <w:szCs w:val="24"/>
        </w:rPr>
        <w:t>- Co zrobił gospodarz?</w:t>
      </w:r>
    </w:p>
    <w:p w:rsidR="004A61D4" w:rsidRPr="00754A47" w:rsidRDefault="006F57B6" w:rsidP="00754A47">
      <w:pPr>
        <w:jc w:val="both"/>
        <w:rPr>
          <w:rFonts w:ascii="Times New Roman" w:hAnsi="Times New Roman" w:cs="Times New Roman"/>
          <w:sz w:val="24"/>
          <w:szCs w:val="24"/>
        </w:rPr>
      </w:pPr>
      <w:r w:rsidRPr="00754A47">
        <w:rPr>
          <w:rFonts w:ascii="Times New Roman" w:hAnsi="Times New Roman" w:cs="Times New Roman"/>
          <w:sz w:val="24"/>
          <w:szCs w:val="24"/>
        </w:rPr>
        <w:t xml:space="preserve">Następnie Rodzic ponownie czyta wiersz z włączeniem dziecka. Rodzic czyta: krowa – </w:t>
      </w:r>
      <w:proofErr w:type="spellStart"/>
      <w:r w:rsidRPr="00754A47">
        <w:rPr>
          <w:rFonts w:ascii="Times New Roman" w:hAnsi="Times New Roman" w:cs="Times New Roman"/>
          <w:sz w:val="24"/>
          <w:szCs w:val="24"/>
        </w:rPr>
        <w:t>łaciate…itd</w:t>
      </w:r>
      <w:proofErr w:type="spellEnd"/>
      <w:r w:rsidRPr="00754A47">
        <w:rPr>
          <w:rFonts w:ascii="Times New Roman" w:hAnsi="Times New Roman" w:cs="Times New Roman"/>
          <w:sz w:val="24"/>
          <w:szCs w:val="24"/>
        </w:rPr>
        <w:t>., a dziecko dopełnia zdanie nazwą młodego zwierzęcia. Rodzi</w:t>
      </w:r>
      <w:r w:rsidR="0050580D" w:rsidRPr="00754A47">
        <w:rPr>
          <w:rFonts w:ascii="Times New Roman" w:hAnsi="Times New Roman" w:cs="Times New Roman"/>
          <w:sz w:val="24"/>
          <w:szCs w:val="24"/>
        </w:rPr>
        <w:t>c</w:t>
      </w:r>
      <w:r w:rsidRPr="00754A47">
        <w:rPr>
          <w:rFonts w:ascii="Times New Roman" w:hAnsi="Times New Roman" w:cs="Times New Roman"/>
          <w:sz w:val="24"/>
          <w:szCs w:val="24"/>
        </w:rPr>
        <w:t xml:space="preserve"> może pokazać w książce lub w komputerze zdjęcia zwierząt wymienionych w wierszu oraz ich młodych.</w:t>
      </w:r>
      <w:r w:rsidR="0050580D" w:rsidRPr="00754A47">
        <w:rPr>
          <w:rFonts w:ascii="Times New Roman" w:hAnsi="Times New Roman" w:cs="Times New Roman"/>
          <w:sz w:val="24"/>
          <w:szCs w:val="24"/>
        </w:rPr>
        <w:t xml:space="preserve"> Podczas pokazywania zdjęć dziecko podaje nazwy zwierząt oraz próbują podać nazwy miejsc, w którym mieszkają zwierzęta</w:t>
      </w:r>
      <w:r w:rsidR="008823CF" w:rsidRPr="00754A47">
        <w:rPr>
          <w:rFonts w:ascii="Times New Roman" w:hAnsi="Times New Roman" w:cs="Times New Roman"/>
          <w:sz w:val="24"/>
          <w:szCs w:val="24"/>
        </w:rPr>
        <w:t xml:space="preserve"> z utworu</w:t>
      </w:r>
      <w:r w:rsidR="0050580D" w:rsidRPr="00754A47">
        <w:rPr>
          <w:rFonts w:ascii="Times New Roman" w:hAnsi="Times New Roman" w:cs="Times New Roman"/>
          <w:sz w:val="24"/>
          <w:szCs w:val="24"/>
        </w:rPr>
        <w:t>, np. kurnik, chlew, stodoła.</w:t>
      </w:r>
    </w:p>
    <w:p w:rsidR="00D57764" w:rsidRPr="00754A47" w:rsidRDefault="009436EA" w:rsidP="00754A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A47">
        <w:rPr>
          <w:rFonts w:ascii="Times New Roman" w:hAnsi="Times New Roman" w:cs="Times New Roman"/>
          <w:sz w:val="24"/>
          <w:szCs w:val="24"/>
        </w:rPr>
        <w:lastRenderedPageBreak/>
        <w:t>Zabawa ruchowa „Zwierzęta” .</w:t>
      </w:r>
    </w:p>
    <w:p w:rsidR="00EF3C77" w:rsidRPr="00754A47" w:rsidRDefault="009436EA" w:rsidP="00754A47">
      <w:pPr>
        <w:jc w:val="both"/>
        <w:rPr>
          <w:rFonts w:ascii="Times New Roman" w:hAnsi="Times New Roman" w:cs="Times New Roman"/>
          <w:sz w:val="24"/>
          <w:szCs w:val="24"/>
        </w:rPr>
      </w:pPr>
      <w:r w:rsidRPr="00754A47">
        <w:rPr>
          <w:rFonts w:ascii="Times New Roman" w:hAnsi="Times New Roman" w:cs="Times New Roman"/>
          <w:sz w:val="24"/>
          <w:szCs w:val="24"/>
        </w:rPr>
        <w:t>Rodzic pokazuje zdjęcie danego zwierzęcia (ewentualnie wymawia nazwę lub podnosi wyraz do czytania globalnego). Dziecko porusza się swobodnie po pokoju, naśladując chód i odgłos wydany przez to zwierzę.</w:t>
      </w:r>
    </w:p>
    <w:p w:rsidR="009436EA" w:rsidRPr="00754A47" w:rsidRDefault="00BE64EA" w:rsidP="00754A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A47">
        <w:rPr>
          <w:rFonts w:ascii="Times New Roman" w:hAnsi="Times New Roman" w:cs="Times New Roman"/>
          <w:sz w:val="24"/>
          <w:szCs w:val="24"/>
        </w:rPr>
        <w:t>Zabawa „Wymieniamy zwierzęta” - wyróżnianie głoski w nagłosie (na początku słowa).</w:t>
      </w:r>
    </w:p>
    <w:p w:rsidR="00EA6F96" w:rsidRPr="00754A47" w:rsidRDefault="00BE64EA" w:rsidP="00754A47">
      <w:pPr>
        <w:jc w:val="both"/>
        <w:rPr>
          <w:rFonts w:ascii="Times New Roman" w:hAnsi="Times New Roman" w:cs="Times New Roman"/>
          <w:sz w:val="24"/>
          <w:szCs w:val="24"/>
        </w:rPr>
      </w:pPr>
      <w:r w:rsidRPr="00754A47">
        <w:rPr>
          <w:rFonts w:ascii="Times New Roman" w:hAnsi="Times New Roman" w:cs="Times New Roman"/>
          <w:sz w:val="24"/>
          <w:szCs w:val="24"/>
        </w:rPr>
        <w:t xml:space="preserve">Dziecko ma za zadanie wymienić jak najwięcej zwierząt wiejskich, których nazwy rozpoczynają się na głoskę „k”. Rodzic podpowiada  „K” jak…., a dziecko mówi nazwę zwierzęcia. </w:t>
      </w:r>
      <w:r w:rsidR="00E1791C" w:rsidRPr="00754A47">
        <w:rPr>
          <w:rFonts w:ascii="Times New Roman" w:hAnsi="Times New Roman" w:cs="Times New Roman"/>
          <w:sz w:val="24"/>
          <w:szCs w:val="24"/>
        </w:rPr>
        <w:t>Za prawidłowo wymienio</w:t>
      </w:r>
      <w:r w:rsidRPr="00754A47">
        <w:rPr>
          <w:rFonts w:ascii="Times New Roman" w:hAnsi="Times New Roman" w:cs="Times New Roman"/>
          <w:sz w:val="24"/>
          <w:szCs w:val="24"/>
        </w:rPr>
        <w:t>ną nazwę zwierzątka można przyznawać punkty np. guziki, patyczki, łyżeczki, nakrętki od butelek</w:t>
      </w:r>
      <w:r w:rsidR="00E1791C" w:rsidRPr="00754A47">
        <w:rPr>
          <w:rFonts w:ascii="Times New Roman" w:hAnsi="Times New Roman" w:cs="Times New Roman"/>
          <w:sz w:val="24"/>
          <w:szCs w:val="24"/>
        </w:rPr>
        <w:t>, kredki. Na koniec dziecko przelicza ile punktów zdobyło.</w:t>
      </w:r>
    </w:p>
    <w:p w:rsidR="002829C2" w:rsidRPr="00754A47" w:rsidRDefault="002829C2" w:rsidP="00754A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A47">
        <w:rPr>
          <w:rFonts w:ascii="Times New Roman" w:hAnsi="Times New Roman" w:cs="Times New Roman"/>
          <w:sz w:val="24"/>
          <w:szCs w:val="24"/>
        </w:rPr>
        <w:t>Przygotowanie eksperymentu na kolejny dzień.</w:t>
      </w:r>
    </w:p>
    <w:p w:rsidR="00754A47" w:rsidRPr="00754A47" w:rsidRDefault="002829C2" w:rsidP="00754A47">
      <w:pPr>
        <w:jc w:val="both"/>
        <w:rPr>
          <w:rFonts w:ascii="Times New Roman" w:hAnsi="Times New Roman" w:cs="Times New Roman"/>
          <w:sz w:val="24"/>
          <w:szCs w:val="24"/>
        </w:rPr>
      </w:pPr>
      <w:r w:rsidRPr="00754A47">
        <w:rPr>
          <w:rFonts w:ascii="Times New Roman" w:hAnsi="Times New Roman" w:cs="Times New Roman"/>
          <w:sz w:val="24"/>
          <w:szCs w:val="24"/>
        </w:rPr>
        <w:t>Dziecko zanurza kilka jajek w occie (można także dodać do octu barwnik spożywczy).</w:t>
      </w:r>
    </w:p>
    <w:p w:rsidR="003A4F40" w:rsidRPr="00754A47" w:rsidRDefault="00EA6F96" w:rsidP="00754A4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A47">
        <w:rPr>
          <w:rFonts w:ascii="Times New Roman" w:hAnsi="Times New Roman" w:cs="Times New Roman"/>
          <w:sz w:val="24"/>
          <w:szCs w:val="24"/>
          <w:u w:val="single"/>
        </w:rPr>
        <w:t>Zajęcia plastyczne</w:t>
      </w:r>
    </w:p>
    <w:p w:rsidR="003A4F40" w:rsidRDefault="003A4F40" w:rsidP="003A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879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F40">
        <w:rPr>
          <w:rFonts w:ascii="Times New Roman" w:hAnsi="Times New Roman" w:cs="Times New Roman"/>
          <w:sz w:val="24"/>
          <w:szCs w:val="24"/>
        </w:rPr>
        <w:t xml:space="preserve">„Zwierzęta z wiejskiego podwórka” </w:t>
      </w:r>
    </w:p>
    <w:p w:rsidR="003A4F40" w:rsidRDefault="003A4F40" w:rsidP="003A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879">
        <w:rPr>
          <w:rFonts w:ascii="Times New Roman" w:hAnsi="Times New Roman" w:cs="Times New Roman"/>
          <w:b/>
          <w:sz w:val="24"/>
          <w:szCs w:val="24"/>
        </w:rPr>
        <w:t>Technika: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F40">
        <w:rPr>
          <w:rFonts w:ascii="Times New Roman" w:hAnsi="Times New Roman" w:cs="Times New Roman"/>
          <w:sz w:val="24"/>
          <w:szCs w:val="24"/>
        </w:rPr>
        <w:t>orgiami.</w:t>
      </w:r>
    </w:p>
    <w:p w:rsidR="003A4F40" w:rsidRPr="00873879" w:rsidRDefault="003A4F40" w:rsidP="003A4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879">
        <w:rPr>
          <w:rFonts w:ascii="Times New Roman" w:hAnsi="Times New Roman" w:cs="Times New Roman"/>
          <w:b/>
          <w:sz w:val="24"/>
          <w:szCs w:val="24"/>
        </w:rPr>
        <w:t>Cele:</w:t>
      </w:r>
    </w:p>
    <w:p w:rsidR="003A4F40" w:rsidRDefault="003A4F40" w:rsidP="00754A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4A47">
        <w:rPr>
          <w:rFonts w:ascii="Times New Roman" w:hAnsi="Times New Roman" w:cs="Times New Roman"/>
          <w:sz w:val="24"/>
          <w:szCs w:val="24"/>
        </w:rPr>
        <w:t>Poznanie nowej techniki plastycznej orgiami płaskiego z koła.</w:t>
      </w:r>
    </w:p>
    <w:p w:rsidR="003A4F40" w:rsidRDefault="003A4F40" w:rsidP="00754A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4A47">
        <w:rPr>
          <w:rFonts w:ascii="Times New Roman" w:hAnsi="Times New Roman" w:cs="Times New Roman"/>
          <w:sz w:val="24"/>
          <w:szCs w:val="24"/>
        </w:rPr>
        <w:t>Ćwiczenie koordynacji wzrokowo-ruchowej, sprawności manualnej, umiejętności składania papieru.</w:t>
      </w:r>
    </w:p>
    <w:p w:rsidR="00EF3C77" w:rsidRPr="00F460AD" w:rsidRDefault="003A4F40" w:rsidP="00F460A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4A47">
        <w:rPr>
          <w:rFonts w:ascii="Times New Roman" w:hAnsi="Times New Roman" w:cs="Times New Roman"/>
          <w:sz w:val="24"/>
          <w:szCs w:val="24"/>
        </w:rPr>
        <w:t>Budzenie wrażliwości estetycznej.</w:t>
      </w:r>
    </w:p>
    <w:p w:rsidR="003A4F40" w:rsidRPr="003A4F40" w:rsidRDefault="003A4F40" w:rsidP="003A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A4F40">
        <w:rPr>
          <w:rFonts w:ascii="Times New Roman" w:eastAsia="Times New Roman" w:hAnsi="Times New Roman" w:cs="Times New Roman"/>
          <w:sz w:val="24"/>
          <w:szCs w:val="24"/>
          <w:lang w:eastAsia="pl-PL"/>
        </w:rPr>
        <w:t>Origami</w:t>
      </w:r>
      <w:proofErr w:type="spellEnd"/>
      <w:r w:rsidRPr="003A4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kółek to wspaniała technika dla dzieci w wieku przedszkolnym - obrazki tworzy się szybko, a sam proces nie jest zbyt skomplikowany. Dodatkowo z kółek można wyczarować po prostu wszystko - ogranicza nas jedynie wyobraźnia.</w:t>
      </w:r>
    </w:p>
    <w:p w:rsidR="003A4F40" w:rsidRPr="003A4F40" w:rsidRDefault="003A4F40" w:rsidP="003A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F40"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 lub bardziej sprawne manualnie dzieci mogą wycinać kółka same. Przy okazji porównujemy większe/mniejsze oraz więcej/mniej/o ile. </w:t>
      </w:r>
    </w:p>
    <w:p w:rsidR="003A4F40" w:rsidRPr="003A4F40" w:rsidRDefault="003A4F40" w:rsidP="003A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F40">
        <w:rPr>
          <w:rFonts w:ascii="Times New Roman" w:eastAsia="Times New Roman" w:hAnsi="Times New Roman" w:cs="Times New Roman"/>
          <w:sz w:val="24"/>
          <w:szCs w:val="24"/>
          <w:lang w:eastAsia="pl-PL"/>
        </w:rPr>
        <w:t>Miłej zabawy! :)</w:t>
      </w:r>
    </w:p>
    <w:p w:rsidR="00D15521" w:rsidRDefault="00D15521" w:rsidP="004A61D4">
      <w:pPr>
        <w:pStyle w:val="NormalnyWeb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Propozycje zwierzątek:</w:t>
      </w:r>
    </w:p>
    <w:p w:rsidR="002E5A62" w:rsidRPr="0055441B" w:rsidRDefault="00D15521" w:rsidP="0055441B">
      <w:pPr>
        <w:pStyle w:val="NormalnyWeb"/>
        <w:spacing w:before="0" w:beforeAutospacing="0" w:after="0" w:afterAutospacing="0"/>
        <w:rPr>
          <w:b/>
          <w:color w:val="000000" w:themeColor="text1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3981450" cy="3981450"/>
            <wp:effectExtent l="19050" t="0" r="0" b="0"/>
            <wp:docPr id="13" name="Obraz 13" descr="Znalezione obrazy dla zapytania: zwierzęta z wiejskiego podwórka origam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zwierzęta z wiejskiego podwórka origam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34" cy="398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A62" w:rsidRPr="0055441B" w:rsidSect="00754A4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5DE8"/>
    <w:multiLevelType w:val="hybridMultilevel"/>
    <w:tmpl w:val="A6EAF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276941"/>
    <w:multiLevelType w:val="hybridMultilevel"/>
    <w:tmpl w:val="53925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CA189A"/>
    <w:multiLevelType w:val="hybridMultilevel"/>
    <w:tmpl w:val="202EF2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638DA"/>
    <w:multiLevelType w:val="hybridMultilevel"/>
    <w:tmpl w:val="19ECD0FC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78790B78"/>
    <w:multiLevelType w:val="hybridMultilevel"/>
    <w:tmpl w:val="37062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743FA7"/>
    <w:multiLevelType w:val="hybridMultilevel"/>
    <w:tmpl w:val="37202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38F3"/>
    <w:rsid w:val="00051D22"/>
    <w:rsid w:val="002829C2"/>
    <w:rsid w:val="002A6D58"/>
    <w:rsid w:val="002E5A62"/>
    <w:rsid w:val="003A4F40"/>
    <w:rsid w:val="00481133"/>
    <w:rsid w:val="004A61D4"/>
    <w:rsid w:val="0050580D"/>
    <w:rsid w:val="00536CB6"/>
    <w:rsid w:val="0055441B"/>
    <w:rsid w:val="005A1A9D"/>
    <w:rsid w:val="006F57B6"/>
    <w:rsid w:val="00754A47"/>
    <w:rsid w:val="00761846"/>
    <w:rsid w:val="007E00A6"/>
    <w:rsid w:val="007F5723"/>
    <w:rsid w:val="00860CCB"/>
    <w:rsid w:val="00873879"/>
    <w:rsid w:val="008823CF"/>
    <w:rsid w:val="009138F3"/>
    <w:rsid w:val="009436EA"/>
    <w:rsid w:val="009C4FEC"/>
    <w:rsid w:val="009C7269"/>
    <w:rsid w:val="00A73CF0"/>
    <w:rsid w:val="00AC0119"/>
    <w:rsid w:val="00B53C9F"/>
    <w:rsid w:val="00BE64EA"/>
    <w:rsid w:val="00C43DCB"/>
    <w:rsid w:val="00D15521"/>
    <w:rsid w:val="00D57764"/>
    <w:rsid w:val="00DD31B4"/>
    <w:rsid w:val="00E1791C"/>
    <w:rsid w:val="00EA6F96"/>
    <w:rsid w:val="00EF3C77"/>
    <w:rsid w:val="00F460AD"/>
    <w:rsid w:val="00FE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8F3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4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38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38F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5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7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A4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://maluchwdomu.pl/2015/05/origami-zwierzatka-z-wiejskiego.html&amp;psig=AOvVaw3ixmkUAa-VhZ8SC2KdupaN&amp;ust=1585066086153000&amp;source=images&amp;cd=vfe&amp;ved=0CAIQjRxqFwoTCMi4-779sOgCFQAAAAAdAAAAAB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dcterms:created xsi:type="dcterms:W3CDTF">2020-03-23T10:37:00Z</dcterms:created>
  <dcterms:modified xsi:type="dcterms:W3CDTF">2020-03-23T19:16:00Z</dcterms:modified>
</cp:coreProperties>
</file>